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AB" w:rsidRDefault="006637AB" w:rsidP="006637A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律师事务所变更事项申请表</w:t>
      </w:r>
    </w:p>
    <w:p w:rsidR="006637AB" w:rsidRDefault="006637AB" w:rsidP="006637AB">
      <w:pPr>
        <w:jc w:val="center"/>
        <w:rPr>
          <w:rFonts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81"/>
        <w:gridCol w:w="1436"/>
        <w:gridCol w:w="418"/>
        <w:gridCol w:w="1513"/>
        <w:gridCol w:w="1187"/>
        <w:gridCol w:w="97"/>
        <w:gridCol w:w="67"/>
        <w:gridCol w:w="976"/>
        <w:gridCol w:w="659"/>
        <w:gridCol w:w="1228"/>
      </w:tblGrid>
      <w:tr w:rsidR="006637AB" w:rsidTr="007443A9">
        <w:trPr>
          <w:cantSplit/>
          <w:trHeight w:val="794"/>
        </w:trPr>
        <w:tc>
          <w:tcPr>
            <w:tcW w:w="2443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律师事务所（分所）名称</w:t>
            </w:r>
          </w:p>
        </w:tc>
        <w:tc>
          <w:tcPr>
            <w:tcW w:w="3215" w:type="dxa"/>
            <w:gridSpan w:val="4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批准设立时间</w:t>
            </w:r>
          </w:p>
        </w:tc>
        <w:tc>
          <w:tcPr>
            <w:tcW w:w="1228" w:type="dxa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37AB" w:rsidTr="007443A9">
        <w:trPr>
          <w:cantSplit/>
          <w:trHeight w:val="966"/>
        </w:trPr>
        <w:tc>
          <w:tcPr>
            <w:tcW w:w="2443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变更事项</w:t>
            </w:r>
          </w:p>
        </w:tc>
        <w:tc>
          <w:tcPr>
            <w:tcW w:w="6145" w:type="dxa"/>
            <w:gridSpan w:val="8"/>
            <w:vAlign w:val="center"/>
          </w:tcPr>
          <w:p w:rsidR="006637AB" w:rsidRDefault="006637AB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 xml:space="preserve">填写需变更的事项（包括名称、负责人、章程、合伙协议、设立资产、主管机关、组织形式） </w:t>
            </w:r>
          </w:p>
        </w:tc>
      </w:tr>
      <w:tr w:rsidR="006637AB" w:rsidTr="007443A9">
        <w:trPr>
          <w:cantSplit/>
          <w:trHeight w:val="855"/>
        </w:trPr>
        <w:tc>
          <w:tcPr>
            <w:tcW w:w="2443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拟变更律师事务所名称</w:t>
            </w:r>
          </w:p>
        </w:tc>
        <w:tc>
          <w:tcPr>
            <w:tcW w:w="6145" w:type="dxa"/>
            <w:gridSpan w:val="8"/>
          </w:tcPr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37AB" w:rsidTr="007443A9">
        <w:trPr>
          <w:cantSplit/>
          <w:trHeight w:val="567"/>
        </w:trPr>
        <w:tc>
          <w:tcPr>
            <w:tcW w:w="1007" w:type="dxa"/>
            <w:gridSpan w:val="2"/>
            <w:vMerge w:val="restart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</w:t>
            </w:r>
          </w:p>
        </w:tc>
        <w:tc>
          <w:tcPr>
            <w:tcW w:w="1931" w:type="dxa"/>
            <w:gridSpan w:val="2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6637AB" w:rsidRDefault="006637AB" w:rsidP="007443A9">
            <w:pPr>
              <w:tabs>
                <w:tab w:val="left" w:pos="404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设立资产</w:t>
            </w:r>
          </w:p>
        </w:tc>
        <w:tc>
          <w:tcPr>
            <w:tcW w:w="1140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变更前</w:t>
            </w:r>
          </w:p>
        </w:tc>
        <w:tc>
          <w:tcPr>
            <w:tcW w:w="1887" w:type="dxa"/>
            <w:gridSpan w:val="2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37AB" w:rsidTr="007443A9">
        <w:trPr>
          <w:cantSplit/>
          <w:trHeight w:val="564"/>
        </w:trPr>
        <w:tc>
          <w:tcPr>
            <w:tcW w:w="1007" w:type="dxa"/>
            <w:gridSpan w:val="2"/>
            <w:vMerge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</w:t>
            </w:r>
          </w:p>
        </w:tc>
        <w:tc>
          <w:tcPr>
            <w:tcW w:w="1931" w:type="dxa"/>
            <w:gridSpan w:val="2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变更后</w:t>
            </w:r>
          </w:p>
        </w:tc>
        <w:tc>
          <w:tcPr>
            <w:tcW w:w="1887" w:type="dxa"/>
            <w:gridSpan w:val="2"/>
            <w:vAlign w:val="center"/>
          </w:tcPr>
          <w:p w:rsidR="006637AB" w:rsidRDefault="006637A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37AB" w:rsidTr="007443A9">
        <w:trPr>
          <w:cantSplit/>
          <w:trHeight w:val="3676"/>
        </w:trPr>
        <w:tc>
          <w:tcPr>
            <w:tcW w:w="8588" w:type="dxa"/>
            <w:gridSpan w:val="11"/>
          </w:tcPr>
          <w:p w:rsidR="006637AB" w:rsidRDefault="006637AB" w:rsidP="007443A9">
            <w:pPr>
              <w:ind w:rightChars="43" w:right="9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 请</w:t>
            </w:r>
          </w:p>
          <w:p w:rsidR="006637AB" w:rsidRDefault="006637AB" w:rsidP="007443A9">
            <w:pPr>
              <w:ind w:leftChars="1" w:left="2" w:rightChars="43" w:right="90"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申请人符合《律师法》、《律师事务所管理办法》及有关法律、法规规定的变更（</w:t>
            </w:r>
            <w:r>
              <w:rPr>
                <w:rFonts w:ascii="楷体_GB2312" w:eastAsia="楷体_GB2312" w:hAnsi="宋体" w:hint="eastAsia"/>
                <w:szCs w:val="21"/>
              </w:rPr>
              <w:t>注明申请变更事项</w:t>
            </w:r>
            <w:r>
              <w:rPr>
                <w:rFonts w:ascii="宋体" w:hAnsi="宋体" w:hint="eastAsia"/>
                <w:szCs w:val="21"/>
              </w:rPr>
              <w:t>）的条件，特申请变更（</w:t>
            </w:r>
            <w:r>
              <w:rPr>
                <w:rFonts w:ascii="楷体_GB2312" w:eastAsia="楷体_GB2312" w:hAnsi="宋体" w:hint="eastAsia"/>
                <w:szCs w:val="21"/>
              </w:rPr>
              <w:t>注明申请变更事项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6637AB" w:rsidRDefault="006637AB" w:rsidP="007443A9">
            <w:pPr>
              <w:ind w:leftChars="1" w:left="2" w:rightChars="43" w:right="90"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申请人郑重声明：本所提交的申请材料全部真实、合法，如有虚假，由申请人承担因此产生的一切法律后果。</w:t>
            </w:r>
          </w:p>
          <w:p w:rsidR="006637AB" w:rsidRDefault="006637AB" w:rsidP="007443A9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</w:p>
          <w:p w:rsidR="006637AB" w:rsidRDefault="006637AB" w:rsidP="007443A9">
            <w:pPr>
              <w:ind w:firstLineChars="2700" w:firstLine="5670"/>
              <w:rPr>
                <w:rFonts w:ascii="宋体" w:hAnsi="宋体" w:hint="eastAsia"/>
                <w:szCs w:val="21"/>
              </w:rPr>
            </w:pPr>
          </w:p>
          <w:p w:rsidR="006637AB" w:rsidRDefault="006637AB" w:rsidP="007443A9">
            <w:pPr>
              <w:ind w:firstLineChars="3000" w:firstLine="63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（律师事务所公章）</w:t>
            </w:r>
          </w:p>
          <w:p w:rsidR="006637AB" w:rsidRDefault="006637AB" w:rsidP="007443A9">
            <w:pPr>
              <w:ind w:firstLineChars="2400" w:firstLine="50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负责人（签名）： </w:t>
            </w:r>
          </w:p>
          <w:p w:rsidR="006637AB" w:rsidRDefault="006637AB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年   月   日</w:t>
            </w:r>
          </w:p>
        </w:tc>
      </w:tr>
      <w:tr w:rsidR="006637AB" w:rsidTr="007443A9">
        <w:trPr>
          <w:cantSplit/>
          <w:trHeight w:val="2700"/>
        </w:trPr>
        <w:tc>
          <w:tcPr>
            <w:tcW w:w="2861" w:type="dxa"/>
            <w:gridSpan w:val="4"/>
          </w:tcPr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主管司法局意见：</w:t>
            </w:r>
          </w:p>
          <w:p w:rsidR="006637AB" w:rsidRDefault="006637AB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700" w:firstLine="1470"/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700" w:firstLine="147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6637AB" w:rsidRDefault="006637AB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2864" w:type="dxa"/>
            <w:gridSpan w:val="4"/>
          </w:tcPr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市司法局审查意见：</w:t>
            </w: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700" w:firstLine="147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6637AB" w:rsidRDefault="006637AB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2863" w:type="dxa"/>
            <w:gridSpan w:val="3"/>
          </w:tcPr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省司法厅审核意见：</w:t>
            </w: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</w:p>
          <w:p w:rsidR="006637AB" w:rsidRDefault="006637AB" w:rsidP="007443A9">
            <w:pPr>
              <w:ind w:firstLineChars="600" w:firstLine="12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6637AB" w:rsidRDefault="006637AB" w:rsidP="007443A9">
            <w:pPr>
              <w:ind w:firstLineChars="500" w:firstLine="105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6637AB" w:rsidTr="007443A9">
        <w:trPr>
          <w:cantSplit/>
          <w:trHeight w:val="755"/>
        </w:trPr>
        <w:tc>
          <w:tcPr>
            <w:tcW w:w="726" w:type="dxa"/>
            <w:vAlign w:val="center"/>
          </w:tcPr>
          <w:p w:rsidR="006637AB" w:rsidRDefault="006637AB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  <w:tc>
          <w:tcPr>
            <w:tcW w:w="7862" w:type="dxa"/>
            <w:gridSpan w:val="10"/>
            <w:vAlign w:val="center"/>
          </w:tcPr>
          <w:p w:rsidR="006637AB" w:rsidRDefault="006637AB" w:rsidP="007443A9">
            <w:pPr>
              <w:rPr>
                <w:rFonts w:ascii="楷体_GB2312" w:eastAsia="楷体_GB2312" w:hAnsi="宋体" w:hint="eastAsia"/>
                <w:bCs/>
                <w:szCs w:val="21"/>
              </w:rPr>
            </w:pPr>
          </w:p>
        </w:tc>
      </w:tr>
    </w:tbl>
    <w:p w:rsidR="006637AB" w:rsidRDefault="006637AB" w:rsidP="006637AB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、没有发生变更的事项划“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”线；</w:t>
      </w:r>
    </w:p>
    <w:p w:rsidR="006637AB" w:rsidRDefault="006637AB" w:rsidP="006637AB">
      <w:pPr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、律师事务所申请变更负责人，由变更前负责人签字。</w:t>
      </w:r>
    </w:p>
    <w:p w:rsidR="006637AB" w:rsidRDefault="006637AB" w:rsidP="006637AB">
      <w:pPr>
        <w:ind w:firstLineChars="500" w:firstLine="1050"/>
        <w:rPr>
          <w:rFonts w:hint="eastAsia"/>
          <w:sz w:val="24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、分所变更的事项，由总所盖章、</w:t>
      </w:r>
      <w:r>
        <w:rPr>
          <w:rFonts w:hint="eastAsia"/>
          <w:bCs/>
          <w:szCs w:val="21"/>
        </w:rPr>
        <w:t>负责人签字</w:t>
      </w:r>
      <w:r>
        <w:rPr>
          <w:rFonts w:hint="eastAsia"/>
          <w:szCs w:val="21"/>
        </w:rPr>
        <w:t>。</w:t>
      </w:r>
    </w:p>
    <w:p w:rsidR="00E67B57" w:rsidRPr="006637AB" w:rsidRDefault="00E67B57"/>
    <w:sectPr w:rsidR="00E67B57" w:rsidRPr="006637AB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7AB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637A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2020-03-19T01:56:00Z</dcterms:created>
  <dcterms:modified xsi:type="dcterms:W3CDTF">2020-03-19T01:56:00Z</dcterms:modified>
</cp:coreProperties>
</file>